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F2" w:rsidRDefault="00F3488C" w:rsidP="00F34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</w:rPr>
      </w:pPr>
      <w:r w:rsidRPr="00F3488C">
        <w:rPr>
          <w:b/>
          <w:bCs/>
          <w:i/>
          <w:iCs/>
        </w:rPr>
        <w:t>Ordonnance instillation de collyre suite à une cataracte</w:t>
      </w:r>
    </w:p>
    <w:p w:rsidR="00F3488C" w:rsidRPr="00F3488C" w:rsidRDefault="00F3488C" w:rsidP="00F34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3488C">
        <w:t>Faire pratiquer par IDE à domicile un pansement oculaire 2 fois par jour pendant 15 jours, dimanches et jours fériés inclus, puis une instillation de collyres une fois par jour pendant 15 jours.</w:t>
      </w:r>
    </w:p>
    <w:p w:rsidR="00F3488C" w:rsidRPr="00F3488C" w:rsidRDefault="00F3488C" w:rsidP="00F34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3488C">
        <w:t>Soins remboursés :</w:t>
      </w:r>
    </w:p>
    <w:p w:rsidR="00F3488C" w:rsidRPr="00F3488C" w:rsidRDefault="00F3488C" w:rsidP="00F34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3488C">
        <w:t xml:space="preserve">AMI 2 : </w:t>
      </w:r>
      <w:r w:rsidRPr="00F3488C">
        <w:tab/>
        <w:t>2 fois par jour pendant 15 jours</w:t>
      </w:r>
    </w:p>
    <w:p w:rsidR="00F3488C" w:rsidRPr="00F3488C" w:rsidRDefault="00F3488C" w:rsidP="00F34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3488C">
        <w:tab/>
        <w:t>Puis</w:t>
      </w:r>
    </w:p>
    <w:p w:rsidR="00F3488C" w:rsidRPr="00F3488C" w:rsidRDefault="00F3488C" w:rsidP="00F34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3488C">
        <w:t xml:space="preserve">AMI 1 : </w:t>
      </w:r>
      <w:r w:rsidRPr="00F3488C">
        <w:tab/>
        <w:t>1 fois par jour pendant 15 jours</w:t>
      </w:r>
    </w:p>
    <w:p w:rsidR="00F3488C" w:rsidRPr="00F3488C" w:rsidRDefault="00F3488C">
      <w:pPr>
        <w:rPr>
          <w:sz w:val="16"/>
        </w:rPr>
      </w:pPr>
      <w:bookmarkStart w:id="0" w:name="_GoBack"/>
      <w:bookmarkEnd w:id="0"/>
    </w:p>
    <w:p w:rsidR="00F3488C" w:rsidRDefault="00F3488C" w:rsidP="00F34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</w:rPr>
      </w:pPr>
      <w:r w:rsidRPr="00F3488C">
        <w:rPr>
          <w:b/>
          <w:bCs/>
          <w:i/>
          <w:iCs/>
        </w:rPr>
        <w:t>Ordonnance pansements lourds et complexes</w:t>
      </w:r>
    </w:p>
    <w:p w:rsidR="00F3488C" w:rsidRPr="00F3488C" w:rsidRDefault="00F3488C" w:rsidP="00F34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F3488C">
        <w:t>Faire pratiquer par infirmière à domicile la réfection du (ou des) pansement(s) dimanche et jours fériés inclus jusqu’à cicatrisation complète :</w:t>
      </w:r>
    </w:p>
    <w:p w:rsidR="00F3488C" w:rsidRPr="00F3488C" w:rsidRDefault="00F3488C" w:rsidP="00F34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F3488C">
        <w:t> </w:t>
      </w:r>
      <w:r w:rsidRPr="00F3488C">
        <w:tab/>
      </w:r>
      <w:r w:rsidRPr="00F3488C">
        <w:tab/>
      </w:r>
      <w:r w:rsidRPr="00F3488C">
        <w:sym w:font="Wingdings" w:char="F06F"/>
      </w:r>
      <w:r w:rsidRPr="00F3488C">
        <w:tab/>
        <w:t xml:space="preserve">Pansement simple </w:t>
      </w:r>
    </w:p>
    <w:p w:rsidR="00F3488C" w:rsidRPr="00F3488C" w:rsidRDefault="00F3488C" w:rsidP="00F34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3488C">
        <w:tab/>
      </w:r>
      <w:r w:rsidRPr="00F3488C">
        <w:tab/>
      </w:r>
      <w:r w:rsidRPr="00F3488C">
        <w:sym w:font="Wingdings" w:char="F06F"/>
      </w:r>
      <w:r w:rsidRPr="00F3488C">
        <w:tab/>
        <w:t>Pansement lourd et complexe (</w:t>
      </w:r>
      <w:proofErr w:type="spellStart"/>
      <w:r w:rsidRPr="00F3488C">
        <w:t>def</w:t>
      </w:r>
      <w:proofErr w:type="spellEnd"/>
      <w:r w:rsidRPr="00F3488C">
        <w:t xml:space="preserve"> : méchage, ulcère, greffe)</w:t>
      </w:r>
    </w:p>
    <w:p w:rsidR="00F3488C" w:rsidRPr="00F3488C" w:rsidRDefault="00F3488C" w:rsidP="00F34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3488C">
        <w:t xml:space="preserve">Localisation de la (ou des) lésion(s): </w:t>
      </w:r>
    </w:p>
    <w:p w:rsidR="00F3488C" w:rsidRPr="00F3488C" w:rsidRDefault="00F3488C" w:rsidP="00F34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3488C">
        <w:t>Ré évaluation périodique par IDEL (permet de passer de simple à lourd et vice versa)</w:t>
      </w:r>
    </w:p>
    <w:p w:rsidR="00F3488C" w:rsidRPr="00237EC5" w:rsidRDefault="00F3488C">
      <w:pPr>
        <w:rPr>
          <w:sz w:val="16"/>
        </w:rPr>
      </w:pPr>
    </w:p>
    <w:p w:rsidR="00F3488C" w:rsidRDefault="00F3488C" w:rsidP="00F34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</w:rPr>
      </w:pPr>
      <w:r w:rsidRPr="00F3488C">
        <w:rPr>
          <w:b/>
          <w:bCs/>
          <w:i/>
          <w:iCs/>
        </w:rPr>
        <w:t>Ordonnance insulinothérapie</w:t>
      </w:r>
    </w:p>
    <w:p w:rsidR="00F3488C" w:rsidRPr="00F3488C" w:rsidRDefault="00F3488C" w:rsidP="00F34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F3488C">
        <w:t>Faire pratiquer par infirmière à domicile tous les jours, dimanches et jours fériés inclus selon le protocole </w:t>
      </w:r>
    </w:p>
    <w:p w:rsidR="00F3488C" w:rsidRPr="00F3488C" w:rsidRDefault="00F3488C" w:rsidP="00F34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F3488C">
        <w:sym w:font="Wingdings" w:char="F081"/>
      </w:r>
      <w:r w:rsidRPr="00F3488C">
        <w:t xml:space="preserve"> La glycémie capillaire :</w:t>
      </w:r>
    </w:p>
    <w:p w:rsidR="00F3488C" w:rsidRPr="00F3488C" w:rsidRDefault="00F3488C" w:rsidP="00F34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F3488C">
        <w:t> </w:t>
      </w:r>
      <w:r w:rsidRPr="00F3488C">
        <w:tab/>
      </w:r>
      <w:r w:rsidRPr="00F3488C">
        <w:sym w:font="Wingdings" w:char="F06F"/>
      </w:r>
      <w:r w:rsidRPr="00F3488C">
        <w:t> </w:t>
      </w:r>
      <w:r w:rsidRPr="00F3488C">
        <w:tab/>
        <w:t>Matin</w:t>
      </w:r>
    </w:p>
    <w:p w:rsidR="00F3488C" w:rsidRPr="00F3488C" w:rsidRDefault="00F3488C" w:rsidP="00F34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F3488C">
        <w:tab/>
      </w:r>
      <w:r w:rsidRPr="00F3488C">
        <w:sym w:font="Wingdings" w:char="F06F"/>
      </w:r>
      <w:r w:rsidRPr="00F3488C">
        <w:t> </w:t>
      </w:r>
      <w:r w:rsidRPr="00F3488C">
        <w:tab/>
        <w:t>Midi</w:t>
      </w:r>
    </w:p>
    <w:p w:rsidR="00F3488C" w:rsidRPr="00F3488C" w:rsidRDefault="00F3488C" w:rsidP="00F34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F3488C">
        <w:tab/>
      </w:r>
      <w:r w:rsidRPr="00F3488C">
        <w:sym w:font="Wingdings" w:char="F06F"/>
      </w:r>
      <w:r w:rsidRPr="00F3488C">
        <w:t> </w:t>
      </w:r>
      <w:r w:rsidRPr="00F3488C">
        <w:tab/>
        <w:t>Soir</w:t>
      </w:r>
    </w:p>
    <w:p w:rsidR="00F3488C" w:rsidRPr="00F3488C" w:rsidRDefault="00F3488C" w:rsidP="00F34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3488C">
        <w:t xml:space="preserve"> </w:t>
      </w:r>
      <w:r w:rsidRPr="00F3488C">
        <w:tab/>
      </w:r>
      <w:r w:rsidRPr="00F3488C">
        <w:sym w:font="Wingdings" w:char="F06F"/>
      </w:r>
      <w:r w:rsidRPr="00F3488C">
        <w:t> </w:t>
      </w:r>
      <w:r w:rsidRPr="00F3488C">
        <w:tab/>
        <w:t>Ou plus</w:t>
      </w:r>
    </w:p>
    <w:p w:rsidR="00F3488C" w:rsidRPr="00F3488C" w:rsidRDefault="00F3488C" w:rsidP="00F34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F3488C">
        <w:t>  </w:t>
      </w:r>
      <w:r w:rsidRPr="00F3488C">
        <w:sym w:font="Wingdings" w:char="F082"/>
      </w:r>
      <w:r w:rsidRPr="00F3488C">
        <w:t xml:space="preserve"> Injection(s) sous cutanée quotidienne(s) d’INSULINE</w:t>
      </w:r>
    </w:p>
    <w:p w:rsidR="00F3488C" w:rsidRPr="00F3488C" w:rsidRDefault="00F3488C" w:rsidP="00F34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F3488C">
        <w:t> </w:t>
      </w:r>
      <w:r w:rsidRPr="00F3488C">
        <w:tab/>
      </w:r>
      <w:r w:rsidRPr="00F3488C">
        <w:sym w:font="Wingdings" w:char="F06F"/>
      </w:r>
      <w:r w:rsidRPr="00F3488C">
        <w:tab/>
        <w:t>Matin</w:t>
      </w:r>
    </w:p>
    <w:p w:rsidR="00F3488C" w:rsidRPr="00F3488C" w:rsidRDefault="00F3488C" w:rsidP="00F34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F3488C">
        <w:tab/>
      </w:r>
      <w:r w:rsidRPr="00F3488C">
        <w:sym w:font="Wingdings" w:char="F06F"/>
      </w:r>
      <w:r w:rsidRPr="00F3488C">
        <w:tab/>
        <w:t>Midi</w:t>
      </w:r>
    </w:p>
    <w:p w:rsidR="00F3488C" w:rsidRPr="00F3488C" w:rsidRDefault="00F3488C" w:rsidP="00F34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F3488C">
        <w:tab/>
      </w:r>
      <w:r w:rsidRPr="00F3488C">
        <w:sym w:font="Wingdings" w:char="F06F"/>
      </w:r>
      <w:r w:rsidRPr="00F3488C">
        <w:tab/>
        <w:t>Soir</w:t>
      </w:r>
    </w:p>
    <w:p w:rsidR="00F3488C" w:rsidRPr="00F3488C" w:rsidRDefault="00F3488C" w:rsidP="00F34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3488C">
        <w:tab/>
      </w:r>
      <w:r w:rsidRPr="00F3488C">
        <w:sym w:font="Wingdings" w:char="F06F"/>
      </w:r>
      <w:r w:rsidRPr="00F3488C">
        <w:tab/>
        <w:t>Ou plus</w:t>
      </w:r>
    </w:p>
    <w:p w:rsidR="00F3488C" w:rsidRPr="00F3488C" w:rsidRDefault="00F3488C" w:rsidP="00F34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3488C">
        <w:sym w:font="Wingdings" w:char="F083"/>
      </w:r>
      <w:r w:rsidRPr="00F3488C">
        <w:t> Séance hebdomadaire de surveillance clinique et de prévention pour tous les patients de + de 75 ans.</w:t>
      </w:r>
    </w:p>
    <w:p w:rsidR="00F3488C" w:rsidRDefault="00F3488C">
      <w:pPr>
        <w:rPr>
          <w:b/>
          <w:bCs/>
          <w:i/>
          <w:iCs/>
        </w:rPr>
      </w:pPr>
    </w:p>
    <w:p w:rsidR="00F3488C" w:rsidRDefault="00F3488C">
      <w:pPr>
        <w:rPr>
          <w:b/>
          <w:bCs/>
          <w:i/>
          <w:iCs/>
        </w:rPr>
      </w:pPr>
    </w:p>
    <w:p w:rsidR="00F3488C" w:rsidRDefault="00F3488C" w:rsidP="00F34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</w:rPr>
      </w:pPr>
      <w:r w:rsidRPr="00F3488C">
        <w:rPr>
          <w:b/>
          <w:bCs/>
          <w:i/>
          <w:iCs/>
        </w:rPr>
        <w:lastRenderedPageBreak/>
        <w:t xml:space="preserve">Ordonnance pour distribution du traitement oral chez des patients présentant des troubles </w:t>
      </w:r>
      <w:proofErr w:type="spellStart"/>
      <w:r w:rsidRPr="00F3488C">
        <w:rPr>
          <w:b/>
          <w:bCs/>
          <w:i/>
          <w:iCs/>
        </w:rPr>
        <w:t>neurodégénératifs</w:t>
      </w:r>
      <w:proofErr w:type="spellEnd"/>
      <w:r w:rsidRPr="00F3488C">
        <w:rPr>
          <w:b/>
          <w:bCs/>
          <w:i/>
          <w:iCs/>
        </w:rPr>
        <w:t xml:space="preserve"> ou psychiatriques</w:t>
      </w:r>
    </w:p>
    <w:p w:rsidR="00F3488C" w:rsidRPr="00F3488C" w:rsidRDefault="00F3488C" w:rsidP="00F34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3488C">
        <w:t>Faire pratiquer par un(e) infirmier(e) à domicile, dimanches et jours fériés inclus, la préparation, la distribution et la surveillance de médicaments chez un(e) patient(e) présentant une maladie neuro-dégénérative ou apparentée ou une pathologie psychiatrique.</w:t>
      </w:r>
    </w:p>
    <w:p w:rsidR="00F3488C" w:rsidRPr="00F3488C" w:rsidRDefault="00F3488C" w:rsidP="00F34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3488C">
        <w:t xml:space="preserve">AR : 6 mois  </w:t>
      </w:r>
      <w:r w:rsidRPr="00F3488C">
        <w:rPr>
          <w:i/>
          <w:iCs/>
        </w:rPr>
        <w:t>(un mois de prise en charge possible sans entente préalable)</w:t>
      </w:r>
    </w:p>
    <w:p w:rsidR="00F3488C" w:rsidRPr="00F3488C" w:rsidRDefault="00F3488C" w:rsidP="00F34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3488C">
        <w:t>Indiquer la fréquence de passage en cochant le ou les items correspondants</w:t>
      </w:r>
    </w:p>
    <w:p w:rsidR="00F3488C" w:rsidRPr="00F3488C" w:rsidRDefault="00F3488C" w:rsidP="00F34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3488C">
        <w:tab/>
      </w:r>
      <w:r w:rsidRPr="00F3488C">
        <w:sym w:font="Wingdings" w:char="F06F"/>
      </w:r>
      <w:r w:rsidRPr="00F3488C">
        <w:tab/>
        <w:t>Matin</w:t>
      </w:r>
    </w:p>
    <w:p w:rsidR="00F3488C" w:rsidRPr="00F3488C" w:rsidRDefault="00F3488C" w:rsidP="00F34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3488C">
        <w:tab/>
      </w:r>
      <w:r w:rsidRPr="00F3488C">
        <w:sym w:font="Wingdings" w:char="F06F"/>
      </w:r>
      <w:r w:rsidRPr="00F3488C">
        <w:tab/>
        <w:t>Midi</w:t>
      </w:r>
    </w:p>
    <w:p w:rsidR="00F3488C" w:rsidRPr="00F3488C" w:rsidRDefault="00F3488C" w:rsidP="00F34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3488C">
        <w:tab/>
      </w:r>
      <w:r w:rsidRPr="00F3488C">
        <w:sym w:font="Wingdings" w:char="F06F"/>
      </w:r>
      <w:r w:rsidRPr="00F3488C">
        <w:tab/>
        <w:t>Soir</w:t>
      </w:r>
    </w:p>
    <w:p w:rsidR="00F3488C" w:rsidRPr="00237EC5" w:rsidRDefault="00F3488C">
      <w:pPr>
        <w:rPr>
          <w:b/>
          <w:bCs/>
          <w:i/>
          <w:iCs/>
          <w:sz w:val="16"/>
        </w:rPr>
      </w:pPr>
    </w:p>
    <w:p w:rsidR="00F3488C" w:rsidRDefault="00F3488C" w:rsidP="00F34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3488C">
        <w:rPr>
          <w:b/>
          <w:bCs/>
          <w:i/>
          <w:iCs/>
        </w:rPr>
        <w:t>Ordonnance pour surveillance INR</w:t>
      </w:r>
      <w:r w:rsidRPr="00F3488C">
        <w:br/>
        <w:t>Avec précision de la cible</w:t>
      </w:r>
    </w:p>
    <w:p w:rsidR="00F3488C" w:rsidRPr="00F3488C" w:rsidRDefault="00F3488C" w:rsidP="00F34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3488C">
        <w:t>Faire pratiquer par un(e) infirmier(e), si besoin à domicile, une prise de sang pour un INR, tous les mois et plus si besoin.</w:t>
      </w:r>
    </w:p>
    <w:p w:rsidR="00F3488C" w:rsidRPr="00F3488C" w:rsidRDefault="00F3488C" w:rsidP="00F34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3488C">
        <w:t xml:space="preserve">INR cible : </w:t>
      </w:r>
    </w:p>
    <w:p w:rsidR="00F3488C" w:rsidRPr="00F3488C" w:rsidRDefault="00F3488C" w:rsidP="00F34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3488C">
        <w:t>AR : 1 an</w:t>
      </w:r>
    </w:p>
    <w:p w:rsidR="00F3488C" w:rsidRPr="00237EC5" w:rsidRDefault="00F3488C">
      <w:pPr>
        <w:rPr>
          <w:b/>
          <w:bCs/>
          <w:i/>
          <w:iCs/>
          <w:sz w:val="16"/>
        </w:rPr>
      </w:pPr>
    </w:p>
    <w:p w:rsidR="00F3488C" w:rsidRDefault="00F3488C" w:rsidP="00F34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</w:rPr>
      </w:pPr>
      <w:r w:rsidRPr="00F3488C">
        <w:rPr>
          <w:b/>
          <w:bCs/>
          <w:i/>
          <w:iCs/>
        </w:rPr>
        <w:t>Ordonnance type pour patient insuffisant cardiaque ou BPCO</w:t>
      </w:r>
    </w:p>
    <w:p w:rsidR="00F3488C" w:rsidRPr="00F3488C" w:rsidRDefault="00F3488C" w:rsidP="00F34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3488C">
        <w:t>Prescription  pour séance à domicile, de surveillance clinique et de prévention, pour un patient à la suite d’une hospitalisation pour épisode de décompensation d’une insuffisance cardiaque ou d’exacerbation d’une BPCO.</w:t>
      </w:r>
    </w:p>
    <w:p w:rsidR="00F3488C" w:rsidRPr="00F3488C" w:rsidRDefault="00F3488C" w:rsidP="00F34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F3488C">
        <w:t>Cette ordonnance type permet aux IDEL :</w:t>
      </w:r>
    </w:p>
    <w:p w:rsidR="00F3488C" w:rsidRPr="00F3488C" w:rsidRDefault="00F3488C" w:rsidP="00F34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F3488C">
        <w:t> </w:t>
      </w:r>
      <w:r w:rsidRPr="00F3488C">
        <w:tab/>
      </w:r>
      <w:r w:rsidRPr="00F3488C">
        <w:tab/>
      </w:r>
      <w:r w:rsidRPr="00F3488C">
        <w:sym w:font="Wingdings" w:char="F0A9"/>
      </w:r>
      <w:r w:rsidRPr="00F3488C">
        <w:t xml:space="preserve"> De coter 1 AMI  5,8</w:t>
      </w:r>
    </w:p>
    <w:p w:rsidR="00F3488C" w:rsidRPr="00F3488C" w:rsidRDefault="00F3488C" w:rsidP="00F34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3488C">
        <w:tab/>
      </w:r>
      <w:r w:rsidRPr="00F3488C">
        <w:tab/>
      </w:r>
      <w:r w:rsidRPr="00F3488C">
        <w:sym w:font="Wingdings" w:char="F0A9"/>
      </w:r>
      <w:r w:rsidRPr="00F3488C">
        <w:t xml:space="preserve"> Valable pour 15 séances</w:t>
      </w:r>
    </w:p>
    <w:p w:rsidR="00F3488C" w:rsidRPr="00F3488C" w:rsidRDefault="00F3488C" w:rsidP="00F34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3488C">
        <w:rPr>
          <w:b/>
          <w:bCs/>
          <w:u w:val="single"/>
        </w:rPr>
        <w:t>Mais</w:t>
      </w:r>
      <w:r w:rsidRPr="00F3488C">
        <w:rPr>
          <w:b/>
          <w:bCs/>
        </w:rPr>
        <w:t> :</w:t>
      </w:r>
      <w:r w:rsidRPr="00F3488C">
        <w:rPr>
          <w:b/>
          <w:bCs/>
        </w:rPr>
        <w:tab/>
      </w:r>
      <w:r w:rsidRPr="00F3488C">
        <w:t>L’IDEL doit avoir suivi la formation ; cet acte est cumulable avec un AIS</w:t>
      </w:r>
    </w:p>
    <w:p w:rsidR="00F3488C" w:rsidRPr="00F3488C" w:rsidRDefault="00F3488C" w:rsidP="00F34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F3488C">
        <w:t>Durée limitée dans le temps :</w:t>
      </w:r>
      <w:r w:rsidRPr="00F3488C">
        <w:tab/>
      </w:r>
    </w:p>
    <w:p w:rsidR="00F3488C" w:rsidRPr="00F3488C" w:rsidRDefault="00F3488C" w:rsidP="00F34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F3488C">
        <w:tab/>
      </w:r>
      <w:r w:rsidRPr="00F3488C">
        <w:sym w:font="Wingdings" w:char="F0F0"/>
      </w:r>
      <w:r w:rsidRPr="00F3488C">
        <w:tab/>
        <w:t>4 à 6 mois pour cardiaque et BPCO moyenne</w:t>
      </w:r>
    </w:p>
    <w:p w:rsidR="00F3488C" w:rsidRPr="00F3488C" w:rsidRDefault="00F3488C" w:rsidP="00F34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3488C">
        <w:tab/>
      </w:r>
      <w:r w:rsidRPr="00F3488C">
        <w:sym w:font="Wingdings" w:char="F0F0"/>
      </w:r>
      <w:r w:rsidRPr="00F3488C">
        <w:tab/>
        <w:t>6 mois pour BPCO sévère</w:t>
      </w:r>
    </w:p>
    <w:p w:rsidR="00F3488C" w:rsidRDefault="00F3488C"/>
    <w:sectPr w:rsidR="00F34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8C"/>
    <w:rsid w:val="00237EC5"/>
    <w:rsid w:val="004E50F2"/>
    <w:rsid w:val="00F3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 VISAGE</dc:creator>
  <cp:lastModifiedBy>secretariat VISAGE</cp:lastModifiedBy>
  <cp:revision>1</cp:revision>
  <cp:lastPrinted>2018-01-23T13:02:00Z</cp:lastPrinted>
  <dcterms:created xsi:type="dcterms:W3CDTF">2018-01-23T12:51:00Z</dcterms:created>
  <dcterms:modified xsi:type="dcterms:W3CDTF">2018-01-23T13:03:00Z</dcterms:modified>
</cp:coreProperties>
</file>